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173" w:rsidRDefault="008D0173" w:rsidP="008D0173">
      <w:pPr>
        <w:rPr>
          <w:rFonts w:asciiTheme="minorHAnsi" w:hAnsiTheme="minorHAnsi" w:cstheme="minorBidi"/>
          <w:color w:val="1F497D" w:themeColor="dark2"/>
        </w:rPr>
      </w:pPr>
    </w:p>
    <w:p w:rsidR="008D0173" w:rsidRDefault="008D0173" w:rsidP="008D0173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[mailto:ravi@connectivitysolutions.in]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July 24, 2018 12:52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'gangadhar@connectivitysolutions.in'; 'Deepak Kumar-Inflow'; 'avinash@connectivitysolutions.in'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</w:t>
      </w:r>
      <w:proofErr w:type="spellStart"/>
      <w:r>
        <w:rPr>
          <w:rFonts w:ascii="Tahoma" w:eastAsia="Times New Roman" w:hAnsi="Tahoma" w:cs="Tahoma"/>
          <w:sz w:val="20"/>
          <w:szCs w:val="20"/>
        </w:rPr>
        <w:t>Venkat</w:t>
      </w:r>
      <w:proofErr w:type="spellEnd"/>
      <w:r>
        <w:rPr>
          <w:rFonts w:ascii="Tahoma" w:eastAsia="Times New Roman" w:hAnsi="Tahoma" w:cs="Tahoma"/>
          <w:sz w:val="20"/>
          <w:szCs w:val="20"/>
        </w:rPr>
        <w:t>';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Umadevi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N-Inflow'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Server on Rental</w:t>
      </w:r>
    </w:p>
    <w:p w:rsidR="008D0173" w:rsidRDefault="008D0173" w:rsidP="008D0173"/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b/>
          <w:bCs/>
          <w:color w:val="1F497D"/>
        </w:rPr>
        <w:t xml:space="preserve">Dear </w:t>
      </w:r>
      <w:proofErr w:type="spellStart"/>
      <w:proofErr w:type="gramStart"/>
      <w:r>
        <w:rPr>
          <w:b/>
          <w:bCs/>
          <w:color w:val="1F497D"/>
        </w:rPr>
        <w:t>Gangadhar</w:t>
      </w:r>
      <w:proofErr w:type="spellEnd"/>
      <w:r>
        <w:rPr>
          <w:b/>
          <w:bCs/>
          <w:color w:val="1F497D"/>
        </w:rPr>
        <w:t xml:space="preserve"> ,</w:t>
      </w:r>
      <w:proofErr w:type="gramEnd"/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000000"/>
          <w:sz w:val="22"/>
          <w:szCs w:val="22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color w:val="1F497D"/>
        </w:rPr>
        <w:t>Please share rental invoice for 1 month</w:t>
      </w: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color w:val="17365D"/>
          <w:sz w:val="22"/>
          <w:szCs w:val="22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8D0173" w:rsidTr="008D0173">
        <w:trPr>
          <w:trHeight w:val="450"/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8D0173" w:rsidTr="008D0173">
        <w:trPr>
          <w:tblCellSpacing w:w="0" w:type="dxa"/>
        </w:trPr>
        <w:tc>
          <w:tcPr>
            <w:tcW w:w="0" w:type="auto"/>
            <w:vAlign w:val="center"/>
            <w:hideMark/>
          </w:tcPr>
          <w:p w:rsidR="008D0173" w:rsidRDefault="008D0173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8D0173" w:rsidTr="008D0173">
        <w:trPr>
          <w:tblCellSpacing w:w="0" w:type="dxa"/>
        </w:trPr>
        <w:tc>
          <w:tcPr>
            <w:tcW w:w="0" w:type="auto"/>
            <w:vAlign w:val="center"/>
            <w:hideMark/>
          </w:tcPr>
          <w:p w:rsidR="008D0173" w:rsidRDefault="008D01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D0173" w:rsidTr="008D0173">
        <w:trPr>
          <w:trHeight w:val="195"/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D0173" w:rsidTr="008D0173">
        <w:trPr>
          <w:trHeight w:val="30"/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6" name="Picture 6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0173" w:rsidTr="008D0173">
        <w:trPr>
          <w:trHeight w:val="195"/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8D0173" w:rsidRDefault="008D0173">
            <w:pPr>
              <w:rPr>
                <w:color w:val="000000"/>
              </w:rPr>
            </w:pPr>
            <w:hyperlink r:id="rId7" w:history="1">
              <w:r>
                <w:rPr>
                  <w:rStyle w:val="Hyperlink"/>
                  <w:rFonts w:ascii="Trebuchet MS" w:hAnsi="Trebuchet MS"/>
                  <w:color w:val="0563C1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8D0173" w:rsidTr="008D0173">
        <w:trPr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D0173" w:rsidTr="008D0173">
        <w:trPr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D0173" w:rsidTr="008D0173">
        <w:trPr>
          <w:tblCellSpacing w:w="0" w:type="dxa"/>
        </w:trPr>
        <w:tc>
          <w:tcPr>
            <w:tcW w:w="0" w:type="auto"/>
          </w:tcPr>
          <w:p w:rsidR="008D0173" w:rsidRDefault="008D0173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8D0173" w:rsidRDefault="008D0173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8D0173" w:rsidRDefault="008D0173">
            <w:pPr>
              <w:rPr>
                <w:b/>
                <w:bCs/>
                <w:color w:val="1F497D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5300"/>
                  <wp:effectExtent l="0" t="0" r="0" b="0"/>
                  <wp:docPr id="5" name="Picture 5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0173" w:rsidTr="008D0173">
        <w:trPr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D0173" w:rsidTr="008D0173">
        <w:trPr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362075"/>
                  <wp:effectExtent l="0" t="0" r="0" b="9525"/>
                  <wp:docPr id="4" name="Picture 4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color w:val="000000"/>
        </w:rPr>
        <w:t> </w:t>
      </w: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8D0173" w:rsidRDefault="008D0173" w:rsidP="008D0173">
      <w:pPr>
        <w:pStyle w:val="wordsection1"/>
        <w:spacing w:before="0" w:beforeAutospacing="0" w:after="0" w:afterAutospacing="0"/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 xml:space="preserve"> [</w:t>
      </w:r>
      <w:hyperlink r:id="rId12" w:history="1">
        <w:r>
          <w:rPr>
            <w:rStyle w:val="Hyperlink"/>
            <w:rFonts w:ascii="Tahoma" w:hAnsi="Tahoma" w:cs="Tahoma"/>
            <w:sz w:val="20"/>
            <w:szCs w:val="20"/>
          </w:rPr>
          <w:t>mailto:ravi@connectivitysolutions.in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Tuesday, July 24, 2018 11:11 AM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'Deepak Kumar-Inflow'; 'gangadhar@connectivitysolutions.in'; 'avinash@connectivitysolutions.in'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'</w:t>
      </w:r>
      <w:proofErr w:type="spellStart"/>
      <w:r>
        <w:rPr>
          <w:rFonts w:ascii="Tahoma" w:hAnsi="Tahoma" w:cs="Tahoma"/>
          <w:sz w:val="20"/>
          <w:szCs w:val="20"/>
        </w:rPr>
        <w:t>Venkat</w:t>
      </w:r>
      <w:proofErr w:type="spellEnd"/>
      <w:r>
        <w:rPr>
          <w:rFonts w:ascii="Tahoma" w:hAnsi="Tahoma" w:cs="Tahoma"/>
          <w:sz w:val="20"/>
          <w:szCs w:val="20"/>
        </w:rPr>
        <w:t>'; '</w:t>
      </w:r>
      <w:proofErr w:type="spellStart"/>
      <w:r>
        <w:rPr>
          <w:rFonts w:ascii="Tahoma" w:hAnsi="Tahoma" w:cs="Tahoma"/>
          <w:sz w:val="20"/>
          <w:szCs w:val="20"/>
        </w:rPr>
        <w:t>Umadevi</w:t>
      </w:r>
      <w:proofErr w:type="spellEnd"/>
      <w:r>
        <w:rPr>
          <w:rFonts w:ascii="Tahoma" w:hAnsi="Tahoma" w:cs="Tahoma"/>
          <w:sz w:val="20"/>
          <w:szCs w:val="20"/>
        </w:rPr>
        <w:t xml:space="preserve"> N-Inflow'; 'adarsh@connectivitysolutions.in'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Server on Rental</w:t>
      </w: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sz w:val="22"/>
          <w:szCs w:val="22"/>
        </w:rPr>
      </w:pP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  <w:r>
        <w:rPr>
          <w:b/>
          <w:bCs/>
          <w:color w:val="1F497D"/>
        </w:rPr>
        <w:t xml:space="preserve">Dear </w:t>
      </w:r>
      <w:proofErr w:type="gramStart"/>
      <w:r>
        <w:rPr>
          <w:b/>
          <w:bCs/>
          <w:color w:val="1F497D"/>
        </w:rPr>
        <w:t>Deepak ,</w:t>
      </w:r>
      <w:proofErr w:type="gramEnd"/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1F497D"/>
          <w:sz w:val="22"/>
          <w:szCs w:val="22"/>
        </w:rPr>
      </w:pP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color w:val="00B0F0"/>
          <w:sz w:val="22"/>
          <w:szCs w:val="22"/>
        </w:rPr>
      </w:pPr>
      <w:r>
        <w:rPr>
          <w:color w:val="00B0F0"/>
        </w:rPr>
        <w:t>Greetings from Team Connectivity Solutions!</w:t>
      </w: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b/>
          <w:bCs/>
          <w:color w:val="000000"/>
          <w:sz w:val="22"/>
          <w:szCs w:val="22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  <w:r>
        <w:rPr>
          <w:color w:val="1F497D"/>
        </w:rPr>
        <w:t xml:space="preserve">Further to your verbal confirmation over phone we will raise invoice for 1 month. </w:t>
      </w: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color w:val="17365D"/>
          <w:sz w:val="22"/>
          <w:szCs w:val="22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0"/>
      </w:tblGrid>
      <w:tr w:rsidR="008D0173" w:rsidTr="008D0173">
        <w:trPr>
          <w:trHeight w:val="450"/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lastRenderedPageBreak/>
              <w:t>Best Regards,</w:t>
            </w:r>
          </w:p>
        </w:tc>
      </w:tr>
      <w:tr w:rsidR="008D0173" w:rsidTr="008D0173">
        <w:trPr>
          <w:tblCellSpacing w:w="0" w:type="dxa"/>
        </w:trPr>
        <w:tc>
          <w:tcPr>
            <w:tcW w:w="0" w:type="auto"/>
            <w:vAlign w:val="center"/>
            <w:hideMark/>
          </w:tcPr>
          <w:p w:rsidR="008D0173" w:rsidRDefault="008D0173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8D0173" w:rsidTr="008D0173">
        <w:trPr>
          <w:tblCellSpacing w:w="0" w:type="dxa"/>
        </w:trPr>
        <w:tc>
          <w:tcPr>
            <w:tcW w:w="0" w:type="auto"/>
            <w:vAlign w:val="center"/>
            <w:hideMark/>
          </w:tcPr>
          <w:p w:rsidR="008D0173" w:rsidRDefault="008D01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D0173" w:rsidTr="008D0173">
        <w:trPr>
          <w:trHeight w:val="195"/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D0173" w:rsidTr="008D0173">
        <w:trPr>
          <w:trHeight w:val="30"/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9050"/>
                  <wp:effectExtent l="0" t="0" r="0" b="0"/>
                  <wp:docPr id="3" name="Picture 3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0173" w:rsidTr="008D0173">
        <w:trPr>
          <w:trHeight w:val="195"/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8D0173" w:rsidRDefault="008D0173">
            <w:pPr>
              <w:rPr>
                <w:color w:val="000000"/>
              </w:rPr>
            </w:pPr>
            <w:hyperlink r:id="rId13" w:history="1">
              <w:r>
                <w:rPr>
                  <w:rStyle w:val="Hyperlink"/>
                  <w:rFonts w:ascii="Trebuchet MS" w:hAnsi="Trebuchet MS"/>
                  <w:color w:val="0563C1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8D0173" w:rsidTr="008D0173">
        <w:trPr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D0173" w:rsidTr="008D0173">
        <w:trPr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D0173" w:rsidTr="008D0173">
        <w:trPr>
          <w:tblCellSpacing w:w="0" w:type="dxa"/>
        </w:trPr>
        <w:tc>
          <w:tcPr>
            <w:tcW w:w="0" w:type="auto"/>
          </w:tcPr>
          <w:p w:rsidR="008D0173" w:rsidRDefault="008D0173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8D0173" w:rsidRDefault="008D0173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8D0173" w:rsidRDefault="008D0173">
            <w:pPr>
              <w:rPr>
                <w:b/>
                <w:bCs/>
                <w:color w:val="1F497D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5300"/>
                  <wp:effectExtent l="0" t="0" r="0" b="0"/>
                  <wp:docPr id="2" name="Picture 2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0173" w:rsidTr="008D0173">
        <w:trPr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8D0173" w:rsidTr="008D0173">
        <w:trPr>
          <w:tblCellSpacing w:w="0" w:type="dxa"/>
        </w:trPr>
        <w:tc>
          <w:tcPr>
            <w:tcW w:w="0" w:type="auto"/>
            <w:hideMark/>
          </w:tcPr>
          <w:p w:rsidR="008D0173" w:rsidRDefault="008D0173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1750" cy="1362075"/>
                  <wp:effectExtent l="0" t="0" r="0" b="9525"/>
                  <wp:docPr id="1" name="Picture 1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color w:val="000000"/>
        </w:rPr>
        <w:t> </w:t>
      </w:r>
    </w:p>
    <w:p w:rsidR="008D0173" w:rsidRDefault="008D0173" w:rsidP="008D0173">
      <w:pPr>
        <w:pStyle w:val="wordsection1"/>
        <w:spacing w:before="0" w:beforeAutospacing="0" w:after="0" w:afterAutospacing="0"/>
        <w:rPr>
          <w:rFonts w:ascii="Calibri" w:hAnsi="Calibri"/>
          <w:color w:val="1F497D"/>
          <w:sz w:val="22"/>
          <w:szCs w:val="22"/>
        </w:rPr>
      </w:pPr>
    </w:p>
    <w:p w:rsidR="00B52C64" w:rsidRDefault="008D0173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173"/>
    <w:rsid w:val="00407D41"/>
    <w:rsid w:val="0065477C"/>
    <w:rsid w:val="008D0173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173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8D0173"/>
    <w:rPr>
      <w:color w:val="0000FF"/>
      <w:u w:val="single"/>
    </w:rPr>
  </w:style>
  <w:style w:type="paragraph" w:customStyle="1" w:styleId="wordsection1">
    <w:name w:val="wordsection1"/>
    <w:basedOn w:val="Normal"/>
    <w:rsid w:val="008D0173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017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1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173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8D0173"/>
    <w:rPr>
      <w:color w:val="0000FF"/>
      <w:u w:val="single"/>
    </w:rPr>
  </w:style>
  <w:style w:type="paragraph" w:customStyle="1" w:styleId="wordsection1">
    <w:name w:val="wordsection1"/>
    <w:basedOn w:val="Normal"/>
    <w:rsid w:val="008D0173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017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01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00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ravi@connectivitysolutions.i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vi@connectivitysolutions.in" TargetMode="External"/><Relationship Id="rId12" Type="http://schemas.openxmlformats.org/officeDocument/2006/relationships/hyperlink" Target="mailto:ravi@connectivitysolutions.i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jpg@01D4234C.315556B0" TargetMode="External"/><Relationship Id="rId11" Type="http://schemas.openxmlformats.org/officeDocument/2006/relationships/image" Target="cid:image003.jpg@01D4234C.315556B0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cid:image002.png@01D4234C.315556B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2018-07-24T07:22:00Z</dcterms:created>
  <dcterms:modified xsi:type="dcterms:W3CDTF">2018-07-24T07:23:00Z</dcterms:modified>
</cp:coreProperties>
</file>