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B24" w:rsidRDefault="00157B24" w:rsidP="00157B24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sumit.surolia@bt.com [mailto:sumit.surolia@bt.com]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March 26, 2018 8:38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denes.kalidasan@bt.com; jenny.belo-singson@bt.com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APBR055373|| </w:t>
      </w:r>
      <w:proofErr w:type="spellStart"/>
      <w:r>
        <w:rPr>
          <w:rFonts w:ascii="Tahoma" w:eastAsia="Times New Roman" w:hAnsi="Tahoma" w:cs="Tahoma"/>
          <w:sz w:val="20"/>
          <w:szCs w:val="20"/>
        </w:rPr>
        <w:t>SiteID</w:t>
      </w:r>
      <w:proofErr w:type="spellEnd"/>
      <w:r>
        <w:rPr>
          <w:rFonts w:ascii="Tahoma" w:eastAsia="Times New Roman" w:hAnsi="Tahoma" w:cs="Tahoma"/>
          <w:sz w:val="20"/>
          <w:szCs w:val="20"/>
        </w:rPr>
        <w:t>: APINTHANE001BELAPU &gt; EHWIC-4ESG card required</w:t>
      </w:r>
    </w:p>
    <w:p w:rsidR="00157B24" w:rsidRDefault="00157B24" w:rsidP="00157B24"/>
    <w:p w:rsidR="00157B24" w:rsidRDefault="00157B24" w:rsidP="00157B24">
      <w:pPr>
        <w:rPr>
          <w:color w:val="1F497D"/>
          <w:lang w:val="en-GB"/>
        </w:rPr>
      </w:pPr>
      <w:r>
        <w:rPr>
          <w:color w:val="1F497D"/>
          <w:lang w:val="en-GB"/>
        </w:rPr>
        <w:t>Raghu</w:t>
      </w:r>
    </w:p>
    <w:p w:rsidR="00157B24" w:rsidRDefault="00157B24" w:rsidP="00157B24">
      <w:pPr>
        <w:rPr>
          <w:color w:val="1F497D"/>
          <w:lang w:val="en-GB"/>
        </w:rPr>
      </w:pPr>
      <w:r>
        <w:rPr>
          <w:color w:val="1F497D"/>
          <w:lang w:val="en-GB"/>
        </w:rPr>
        <w:t>Awaited for the license, PR 94020009995 is raised and in approvals, would be released soon.</w:t>
      </w:r>
    </w:p>
    <w:p w:rsidR="00157B24" w:rsidRDefault="00157B24" w:rsidP="00157B24">
      <w:pPr>
        <w:rPr>
          <w:color w:val="1F497D"/>
          <w:lang w:val="en-GB"/>
        </w:rPr>
      </w:pPr>
    </w:p>
    <w:p w:rsidR="00157B24" w:rsidRDefault="00157B24" w:rsidP="00157B24">
      <w:pPr>
        <w:rPr>
          <w:color w:val="1F497D"/>
          <w:lang w:val="en-GB"/>
        </w:rPr>
      </w:pPr>
      <w:r>
        <w:rPr>
          <w:noProof/>
          <w:color w:val="1F497D"/>
        </w:rPr>
        <w:drawing>
          <wp:inline distT="0" distB="0" distL="0" distR="0">
            <wp:extent cx="2628900" cy="2133600"/>
            <wp:effectExtent l="0" t="0" r="0" b="0"/>
            <wp:docPr id="2" name="Picture 2" descr="new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sign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B24" w:rsidRDefault="00157B24" w:rsidP="00157B24">
      <w:pPr>
        <w:rPr>
          <w:color w:val="1F497D"/>
          <w:lang w:val="en-GB"/>
        </w:rPr>
      </w:pPr>
    </w:p>
    <w:p w:rsidR="00B20BDF" w:rsidRPr="00157B24" w:rsidRDefault="00B20BDF" w:rsidP="00157B24">
      <w:bookmarkStart w:id="0" w:name="_GoBack"/>
      <w:bookmarkEnd w:id="0"/>
    </w:p>
    <w:sectPr w:rsidR="00B20BDF" w:rsidRPr="00157B24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94C77"/>
    <w:rsid w:val="00197BB2"/>
    <w:rsid w:val="001A4ED5"/>
    <w:rsid w:val="001E72F2"/>
    <w:rsid w:val="00204D43"/>
    <w:rsid w:val="00205DE5"/>
    <w:rsid w:val="00214014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8276E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20BDF"/>
    <w:rsid w:val="00B40B7E"/>
    <w:rsid w:val="00B4399E"/>
    <w:rsid w:val="00B77F3B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3C542.53293800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1F2E7-9308-4AA1-A5CF-BB5445ECD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239</cp:revision>
  <cp:lastPrinted>2018-01-02T11:18:00Z</cp:lastPrinted>
  <dcterms:created xsi:type="dcterms:W3CDTF">2014-12-22T09:11:00Z</dcterms:created>
  <dcterms:modified xsi:type="dcterms:W3CDTF">2018-03-27T06:45:00Z</dcterms:modified>
</cp:coreProperties>
</file>