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7572" w:rsidRDefault="00947572" w:rsidP="00947572">
      <w:pPr>
        <w:rPr>
          <w:rFonts w:ascii="Arial" w:hAnsi="Arial" w:cs="Arial"/>
          <w:sz w:val="20"/>
          <w:szCs w:val="20"/>
          <w:lang w:val="en-IN"/>
        </w:rPr>
      </w:pPr>
      <w:r>
        <w:rPr>
          <w:rFonts w:ascii="Arial" w:hAnsi="Arial" w:cs="Arial"/>
          <w:sz w:val="20"/>
          <w:szCs w:val="20"/>
          <w:lang w:val="en-IN"/>
        </w:rPr>
        <w:t>Dear Ravi,</w:t>
      </w:r>
    </w:p>
    <w:p w:rsidR="00947572" w:rsidRDefault="00947572" w:rsidP="00947572">
      <w:pPr>
        <w:rPr>
          <w:rFonts w:ascii="Arial" w:hAnsi="Arial" w:cs="Arial"/>
          <w:sz w:val="20"/>
          <w:szCs w:val="20"/>
          <w:lang w:val="en-IN"/>
        </w:rPr>
      </w:pPr>
    </w:p>
    <w:p w:rsidR="00947572" w:rsidRDefault="00947572" w:rsidP="00947572">
      <w:pPr>
        <w:rPr>
          <w:rFonts w:ascii="Arial" w:hAnsi="Arial" w:cs="Arial"/>
          <w:sz w:val="20"/>
          <w:szCs w:val="20"/>
          <w:lang w:val="en-IN"/>
        </w:rPr>
      </w:pPr>
      <w:r>
        <w:rPr>
          <w:rFonts w:ascii="Arial" w:hAnsi="Arial" w:cs="Arial"/>
          <w:sz w:val="20"/>
          <w:szCs w:val="20"/>
          <w:lang w:val="en-IN"/>
        </w:rPr>
        <w:t>Kindly treat this as our mail confirmation &amp; send 01 unit to Ahmedabad tomorrow.</w:t>
      </w:r>
    </w:p>
    <w:p w:rsidR="00947572" w:rsidRDefault="00947572" w:rsidP="00947572">
      <w:pPr>
        <w:rPr>
          <w:rFonts w:ascii="Arial" w:hAnsi="Arial" w:cs="Arial"/>
          <w:sz w:val="20"/>
          <w:szCs w:val="20"/>
          <w:lang w:val="en-IN"/>
        </w:rPr>
      </w:pPr>
    </w:p>
    <w:p w:rsidR="00947572" w:rsidRDefault="00947572" w:rsidP="00947572">
      <w:pPr>
        <w:rPr>
          <w:rFonts w:ascii="Arial" w:hAnsi="Arial" w:cs="Arial"/>
          <w:sz w:val="20"/>
          <w:szCs w:val="20"/>
          <w:lang w:val="en-IN"/>
        </w:rPr>
      </w:pPr>
      <w:r>
        <w:rPr>
          <w:rFonts w:ascii="Arial" w:hAnsi="Arial" w:cs="Arial"/>
          <w:sz w:val="20"/>
          <w:szCs w:val="20"/>
          <w:lang w:val="en-IN"/>
        </w:rPr>
        <w:t>@Nikhil,</w:t>
      </w:r>
    </w:p>
    <w:p w:rsidR="00947572" w:rsidRDefault="00947572" w:rsidP="00947572">
      <w:pPr>
        <w:rPr>
          <w:rFonts w:ascii="Arial" w:hAnsi="Arial" w:cs="Arial"/>
          <w:sz w:val="20"/>
          <w:szCs w:val="20"/>
          <w:lang w:val="en-IN"/>
        </w:rPr>
      </w:pPr>
    </w:p>
    <w:p w:rsidR="00947572" w:rsidRDefault="00947572" w:rsidP="00947572">
      <w:pPr>
        <w:rPr>
          <w:rFonts w:ascii="Arial" w:hAnsi="Arial" w:cs="Arial"/>
          <w:sz w:val="20"/>
          <w:szCs w:val="20"/>
          <w:lang w:val="en-IN"/>
        </w:rPr>
      </w:pPr>
      <w:r>
        <w:rPr>
          <w:rFonts w:ascii="Arial" w:hAnsi="Arial" w:cs="Arial"/>
          <w:sz w:val="20"/>
          <w:szCs w:val="20"/>
          <w:lang w:val="en-IN"/>
        </w:rPr>
        <w:t>Please do the needful for PO.</w:t>
      </w:r>
    </w:p>
    <w:p w:rsidR="00947572" w:rsidRDefault="00947572" w:rsidP="00947572">
      <w:pPr>
        <w:shd w:val="clear" w:color="auto" w:fill="FFFFFF"/>
        <w:spacing w:before="100" w:beforeAutospacing="1"/>
        <w:rPr>
          <w:color w:val="000000"/>
        </w:rPr>
      </w:pPr>
      <w:r>
        <w:rPr>
          <w:rFonts w:ascii="Arial" w:hAnsi="Arial" w:cs="Arial"/>
          <w:color w:val="000000"/>
          <w:sz w:val="20"/>
          <w:szCs w:val="20"/>
          <w:lang w:val="fr-FR"/>
        </w:rPr>
        <w:t>Regards,</w:t>
      </w:r>
    </w:p>
    <w:p w:rsidR="00947572" w:rsidRDefault="00947572" w:rsidP="00947572">
      <w:pPr>
        <w:shd w:val="clear" w:color="auto" w:fill="FFFFFF"/>
        <w:spacing w:before="100" w:beforeAutospacing="1"/>
        <w:rPr>
          <w:rFonts w:ascii="Arial" w:hAnsi="Arial" w:cs="Arial"/>
          <w:b/>
          <w:bCs/>
          <w:color w:val="000000"/>
          <w:lang w:val="fr-FR"/>
        </w:rPr>
      </w:pPr>
      <w:r>
        <w:rPr>
          <w:rFonts w:ascii="Arial" w:hAnsi="Arial" w:cs="Arial"/>
          <w:b/>
          <w:bCs/>
          <w:noProof/>
          <w:color w:val="000000"/>
        </w:rPr>
        <w:drawing>
          <wp:inline distT="0" distB="0" distL="0" distR="0">
            <wp:extent cx="1123950" cy="428625"/>
            <wp:effectExtent l="0" t="0" r="0" b="9525"/>
            <wp:docPr id="1" name="Picture 1" descr="Description: cid:6b28f137-714f-41b6-b0df-b6a4b5a362c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id:6b28f137-714f-41b6-b0df-b6a4b5a362c3"/>
                    <pic:cNvPicPr>
                      <a:picLocks noChangeAspect="1" noChangeArrowheads="1"/>
                    </pic:cNvPicPr>
                  </pic:nvPicPr>
                  <pic:blipFill>
                    <a:blip r:embed="rId5" r:link="rId6">
                      <a:extLst>
                        <a:ext uri="{28A0092B-C50C-407E-A947-70E740481C1C}">
                          <a14:useLocalDpi xmlns:a14="http://schemas.microsoft.com/office/drawing/2010/main" val="0"/>
                        </a:ext>
                      </a:extLst>
                    </a:blip>
                    <a:srcRect/>
                    <a:stretch>
                      <a:fillRect/>
                    </a:stretch>
                  </pic:blipFill>
                  <pic:spPr bwMode="auto">
                    <a:xfrm>
                      <a:off x="0" y="0"/>
                      <a:ext cx="1123950" cy="428625"/>
                    </a:xfrm>
                    <a:prstGeom prst="rect">
                      <a:avLst/>
                    </a:prstGeom>
                    <a:noFill/>
                    <a:ln>
                      <a:noFill/>
                    </a:ln>
                  </pic:spPr>
                </pic:pic>
              </a:graphicData>
            </a:graphic>
          </wp:inline>
        </w:drawing>
      </w:r>
      <w:r>
        <w:rPr>
          <w:rFonts w:ascii="Arial" w:hAnsi="Arial" w:cs="Arial"/>
          <w:b/>
          <w:bCs/>
          <w:color w:val="000000"/>
          <w:lang w:val="fr-FR"/>
        </w:rPr>
        <w:t> </w:t>
      </w:r>
    </w:p>
    <w:p w:rsidR="00947572" w:rsidRDefault="00947572" w:rsidP="00947572">
      <w:pPr>
        <w:shd w:val="clear" w:color="auto" w:fill="FFFFFF"/>
        <w:spacing w:before="100" w:beforeAutospacing="1"/>
        <w:rPr>
          <w:color w:val="000000"/>
        </w:rPr>
      </w:pPr>
    </w:p>
    <w:p w:rsidR="00947572" w:rsidRDefault="00947572" w:rsidP="00947572">
      <w:pPr>
        <w:shd w:val="clear" w:color="auto" w:fill="FFFFFF"/>
        <w:rPr>
          <w:color w:val="000000"/>
        </w:rPr>
      </w:pPr>
      <w:r>
        <w:rPr>
          <w:rFonts w:ascii="Arial" w:hAnsi="Arial" w:cs="Arial"/>
          <w:b/>
          <w:bCs/>
          <w:color w:val="000000"/>
        </w:rPr>
        <w:t>Rakesh Tank</w:t>
      </w:r>
    </w:p>
    <w:p w:rsidR="00947572" w:rsidRDefault="00947572" w:rsidP="00947572">
      <w:pPr>
        <w:shd w:val="clear" w:color="auto" w:fill="FFFFFF"/>
        <w:rPr>
          <w:color w:val="000000"/>
          <w:sz w:val="24"/>
          <w:szCs w:val="24"/>
        </w:rPr>
      </w:pPr>
      <w:r>
        <w:rPr>
          <w:rFonts w:ascii="Arial" w:hAnsi="Arial" w:cs="Arial"/>
          <w:color w:val="000000"/>
          <w:sz w:val="20"/>
          <w:szCs w:val="20"/>
        </w:rPr>
        <w:t>Regional Manager – Service Delivery &amp; Operations</w:t>
      </w:r>
    </w:p>
    <w:p w:rsidR="00947572" w:rsidRDefault="00947572" w:rsidP="00947572">
      <w:pPr>
        <w:shd w:val="clear" w:color="auto" w:fill="FFFFFF"/>
        <w:rPr>
          <w:color w:val="000000"/>
          <w:sz w:val="24"/>
          <w:szCs w:val="24"/>
        </w:rPr>
      </w:pPr>
      <w:r>
        <w:rPr>
          <w:rFonts w:ascii="Arial" w:hAnsi="Arial" w:cs="Arial"/>
          <w:b/>
          <w:bCs/>
          <w:color w:val="000000"/>
          <w:sz w:val="20"/>
          <w:szCs w:val="20"/>
        </w:rPr>
        <w:t>Progility Technologies Pvt. Ltd.</w:t>
      </w:r>
    </w:p>
    <w:p w:rsidR="00947572" w:rsidRDefault="00947572" w:rsidP="00947572">
      <w:pPr>
        <w:shd w:val="clear" w:color="auto" w:fill="FFFFFF"/>
        <w:rPr>
          <w:rFonts w:ascii="Arial" w:hAnsi="Arial" w:cs="Arial"/>
          <w:color w:val="000000"/>
          <w:sz w:val="14"/>
          <w:szCs w:val="14"/>
        </w:rPr>
      </w:pPr>
      <w:r>
        <w:rPr>
          <w:rFonts w:ascii="Arial" w:hAnsi="Arial" w:cs="Arial"/>
          <w:color w:val="000000"/>
          <w:sz w:val="14"/>
          <w:szCs w:val="14"/>
        </w:rPr>
        <w:t>(Formerly known as Unify Enterprise Communications Pvt. Ltd)</w:t>
      </w:r>
    </w:p>
    <w:p w:rsidR="00947572" w:rsidRDefault="00947572" w:rsidP="00947572">
      <w:pPr>
        <w:rPr>
          <w:rFonts w:ascii="Arial" w:hAnsi="Arial" w:cs="Arial"/>
          <w:sz w:val="16"/>
          <w:szCs w:val="16"/>
        </w:rPr>
      </w:pPr>
    </w:p>
    <w:p w:rsidR="00947572" w:rsidRDefault="00947572" w:rsidP="00947572">
      <w:pPr>
        <w:rPr>
          <w:rFonts w:ascii="Arial" w:hAnsi="Arial" w:cs="Arial"/>
          <w:sz w:val="16"/>
          <w:szCs w:val="16"/>
        </w:rPr>
      </w:pPr>
      <w:r>
        <w:rPr>
          <w:rFonts w:ascii="Arial" w:hAnsi="Arial" w:cs="Arial"/>
          <w:sz w:val="16"/>
          <w:szCs w:val="16"/>
        </w:rPr>
        <w:t>409,4th Floor,Pinnacle,Business Park,Opp,Royal Orchid,Corporate Road,</w:t>
      </w:r>
    </w:p>
    <w:p w:rsidR="00947572" w:rsidRDefault="00947572" w:rsidP="00947572">
      <w:pPr>
        <w:rPr>
          <w:rFonts w:ascii="Arial" w:hAnsi="Arial" w:cs="Arial"/>
          <w:sz w:val="16"/>
          <w:szCs w:val="16"/>
        </w:rPr>
      </w:pPr>
      <w:r>
        <w:rPr>
          <w:rFonts w:ascii="Arial" w:hAnsi="Arial" w:cs="Arial"/>
          <w:sz w:val="16"/>
          <w:szCs w:val="16"/>
        </w:rPr>
        <w:t>Near Prahaldnagar, Ahmedabad- 380015.</w:t>
      </w:r>
    </w:p>
    <w:p w:rsidR="00947572" w:rsidRDefault="00947572" w:rsidP="00947572">
      <w:pPr>
        <w:shd w:val="clear" w:color="auto" w:fill="FFFFFF"/>
        <w:rPr>
          <w:color w:val="000000"/>
          <w:sz w:val="24"/>
          <w:szCs w:val="24"/>
        </w:rPr>
      </w:pPr>
      <w:r>
        <w:rPr>
          <w:rFonts w:ascii="Arial" w:hAnsi="Arial" w:cs="Arial"/>
          <w:color w:val="000000"/>
          <w:sz w:val="20"/>
          <w:szCs w:val="20"/>
        </w:rPr>
        <w:t> </w:t>
      </w:r>
    </w:p>
    <w:p w:rsidR="00947572" w:rsidRDefault="00947572" w:rsidP="00947572">
      <w:pPr>
        <w:shd w:val="clear" w:color="auto" w:fill="FFFFFF"/>
        <w:rPr>
          <w:color w:val="000000"/>
          <w:sz w:val="24"/>
          <w:szCs w:val="24"/>
        </w:rPr>
      </w:pPr>
      <w:r>
        <w:rPr>
          <w:rFonts w:ascii="Arial" w:hAnsi="Arial" w:cs="Arial"/>
          <w:color w:val="000000"/>
          <w:sz w:val="20"/>
          <w:szCs w:val="20"/>
        </w:rPr>
        <w:t>Tel.: +91 79 40407576​</w:t>
      </w:r>
    </w:p>
    <w:p w:rsidR="00947572" w:rsidRDefault="00947572" w:rsidP="00947572">
      <w:pPr>
        <w:shd w:val="clear" w:color="auto" w:fill="FFFFFF"/>
        <w:rPr>
          <w:color w:val="000000"/>
          <w:sz w:val="24"/>
          <w:szCs w:val="24"/>
        </w:rPr>
      </w:pPr>
      <w:r>
        <w:rPr>
          <w:rFonts w:ascii="Arial" w:hAnsi="Arial" w:cs="Arial"/>
          <w:color w:val="000000"/>
          <w:sz w:val="20"/>
          <w:szCs w:val="20"/>
        </w:rPr>
        <w:t>Fax: +91 79 40407575</w:t>
      </w:r>
    </w:p>
    <w:p w:rsidR="00947572" w:rsidRDefault="00947572" w:rsidP="00947572">
      <w:pPr>
        <w:shd w:val="clear" w:color="auto" w:fill="FFFFFF"/>
        <w:rPr>
          <w:color w:val="000000"/>
          <w:sz w:val="24"/>
          <w:szCs w:val="24"/>
        </w:rPr>
      </w:pPr>
      <w:r>
        <w:rPr>
          <w:rFonts w:ascii="Arial" w:hAnsi="Arial" w:cs="Arial"/>
          <w:color w:val="000000"/>
          <w:sz w:val="20"/>
          <w:szCs w:val="20"/>
        </w:rPr>
        <w:t>Cell: +91 9925576295</w:t>
      </w:r>
    </w:p>
    <w:p w:rsidR="00947572" w:rsidRDefault="00947572" w:rsidP="00947572">
      <w:pPr>
        <w:shd w:val="clear" w:color="auto" w:fill="FFFFFF"/>
        <w:rPr>
          <w:rFonts w:ascii="Arial" w:hAnsi="Arial" w:cs="Arial"/>
          <w:color w:val="000000"/>
          <w:sz w:val="20"/>
          <w:szCs w:val="20"/>
        </w:rPr>
      </w:pPr>
      <w:r>
        <w:rPr>
          <w:rFonts w:ascii="Arial" w:hAnsi="Arial" w:cs="Arial"/>
          <w:color w:val="000000"/>
          <w:sz w:val="20"/>
          <w:szCs w:val="20"/>
        </w:rPr>
        <w:t>E-mail: </w:t>
      </w:r>
      <w:hyperlink r:id="rId7" w:history="1">
        <w:r>
          <w:rPr>
            <w:rStyle w:val="Hyperlink"/>
            <w:rFonts w:ascii="Arial" w:hAnsi="Arial" w:cs="Arial"/>
            <w:color w:val="000000"/>
            <w:sz w:val="20"/>
            <w:szCs w:val="20"/>
            <w:u w:val="none"/>
          </w:rPr>
          <w:t>rakesh.tank@progilitytech.com</w:t>
        </w:r>
      </w:hyperlink>
    </w:p>
    <w:p w:rsidR="00947572" w:rsidRDefault="00947572" w:rsidP="00947572">
      <w:pPr>
        <w:shd w:val="clear" w:color="auto" w:fill="FFFFFF"/>
        <w:rPr>
          <w:rFonts w:ascii="Arial" w:hAnsi="Arial" w:cs="Arial"/>
          <w:color w:val="000000"/>
          <w:sz w:val="20"/>
          <w:szCs w:val="20"/>
        </w:rPr>
      </w:pPr>
      <w:r>
        <w:rPr>
          <w:rFonts w:ascii="Arial" w:hAnsi="Arial" w:cs="Arial"/>
          <w:color w:val="000000"/>
          <w:sz w:val="20"/>
          <w:szCs w:val="20"/>
        </w:rPr>
        <w:t>Website: </w:t>
      </w:r>
      <w:hyperlink r:id="rId8" w:history="1">
        <w:r>
          <w:rPr>
            <w:rStyle w:val="Hyperlink"/>
            <w:rFonts w:ascii="Arial" w:hAnsi="Arial" w:cs="Arial"/>
            <w:color w:val="auto"/>
            <w:sz w:val="20"/>
            <w:szCs w:val="20"/>
            <w:u w:val="none"/>
          </w:rPr>
          <w:t>www.progilitytech.com</w:t>
        </w:r>
      </w:hyperlink>
    </w:p>
    <w:p w:rsidR="00947572" w:rsidRDefault="00947572" w:rsidP="00947572"/>
    <w:p w:rsidR="00947572" w:rsidRDefault="00947572" w:rsidP="00947572">
      <w:r>
        <w:rPr>
          <w:rFonts w:ascii="Arial" w:hAnsi="Arial" w:cs="Arial"/>
          <w:color w:val="000000"/>
          <w:sz w:val="20"/>
          <w:szCs w:val="20"/>
        </w:rPr>
        <w:t>Toll Free Support No : 18002083131</w:t>
      </w:r>
    </w:p>
    <w:p w:rsidR="00947572" w:rsidRDefault="00947572" w:rsidP="00947572">
      <w:pPr>
        <w:shd w:val="clear" w:color="auto" w:fill="FFFFFF"/>
        <w:rPr>
          <w:sz w:val="24"/>
          <w:szCs w:val="24"/>
        </w:rPr>
      </w:pPr>
    </w:p>
    <w:p w:rsidR="00947572" w:rsidRDefault="00947572" w:rsidP="00947572">
      <w:pPr>
        <w:shd w:val="clear" w:color="auto" w:fill="FFFFFF"/>
        <w:rPr>
          <w:color w:val="000000"/>
          <w:sz w:val="24"/>
          <w:szCs w:val="24"/>
        </w:rPr>
      </w:pPr>
      <w:r>
        <w:rPr>
          <w:color w:val="000000"/>
          <w:sz w:val="16"/>
          <w:szCs w:val="16"/>
        </w:rPr>
        <w:t>Progility Technologies Pvt. Ltd</w:t>
      </w:r>
    </w:p>
    <w:p w:rsidR="00947572" w:rsidRDefault="00947572" w:rsidP="00947572">
      <w:pPr>
        <w:shd w:val="clear" w:color="auto" w:fill="FFFFFF"/>
        <w:rPr>
          <w:color w:val="000000"/>
          <w:sz w:val="24"/>
          <w:szCs w:val="24"/>
        </w:rPr>
      </w:pPr>
      <w:r>
        <w:rPr>
          <w:color w:val="000000"/>
          <w:sz w:val="16"/>
          <w:szCs w:val="16"/>
        </w:rPr>
        <w:t>Registered office: 601, 6th Floor, 247 Park, Tower B, Vikhroli West, Mumbai 400083</w:t>
      </w:r>
    </w:p>
    <w:p w:rsidR="00947572" w:rsidRDefault="00947572" w:rsidP="00947572">
      <w:pPr>
        <w:shd w:val="clear" w:color="auto" w:fill="FFFFFF"/>
        <w:rPr>
          <w:color w:val="000000"/>
          <w:sz w:val="24"/>
          <w:szCs w:val="24"/>
        </w:rPr>
      </w:pPr>
      <w:r>
        <w:rPr>
          <w:color w:val="000000"/>
          <w:sz w:val="24"/>
          <w:szCs w:val="24"/>
        </w:rPr>
        <w:t> </w:t>
      </w:r>
    </w:p>
    <w:p w:rsidR="00947572" w:rsidRDefault="00947572" w:rsidP="00947572">
      <w:pPr>
        <w:rPr>
          <w:rFonts w:ascii="Arial" w:hAnsi="Arial" w:cs="Arial"/>
          <w:sz w:val="20"/>
          <w:szCs w:val="20"/>
        </w:rPr>
      </w:pPr>
      <w:r>
        <w:rPr>
          <w:color w:val="000000"/>
          <w:sz w:val="16"/>
          <w:szCs w:val="16"/>
        </w:rPr>
        <w:t>This communication contains information which is confidential and may also be privileged. It is for the exclusive use of the addressee. If you are not the addressee please note that any distribution, reproduction, copying, publication or use of this communication or the information is prohibited. If you have received this communication in error, please contact us immediately and also delete the communication from your computer. We accept no liability for any loss or damage suffered by any person arising from use of this email.</w:t>
      </w:r>
    </w:p>
    <w:p w:rsidR="00947572" w:rsidRDefault="00947572" w:rsidP="00947572">
      <w:pPr>
        <w:rPr>
          <w:rFonts w:ascii="Arial" w:hAnsi="Arial" w:cs="Arial"/>
          <w:sz w:val="20"/>
          <w:szCs w:val="20"/>
        </w:rPr>
      </w:pPr>
    </w:p>
    <w:p w:rsidR="00947572" w:rsidRDefault="00947572" w:rsidP="00947572">
      <w:pPr>
        <w:rPr>
          <w:rFonts w:ascii="Arial" w:hAnsi="Arial" w:cs="Arial"/>
          <w:sz w:val="20"/>
          <w:szCs w:val="20"/>
          <w:lang w:val="en-IN"/>
        </w:rPr>
      </w:pPr>
    </w:p>
    <w:p w:rsidR="00B52C64" w:rsidRDefault="00947572">
      <w:bookmarkStart w:id="0" w:name="_GoBack"/>
      <w:bookmarkEnd w:id="0"/>
    </w:p>
    <w:sectPr w:rsidR="00B52C6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7572"/>
    <w:rsid w:val="00407D41"/>
    <w:rsid w:val="0065477C"/>
    <w:rsid w:val="009475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7572"/>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47572"/>
    <w:rPr>
      <w:color w:val="0000FF"/>
      <w:u w:val="single"/>
    </w:rPr>
  </w:style>
  <w:style w:type="paragraph" w:styleId="BalloonText">
    <w:name w:val="Balloon Text"/>
    <w:basedOn w:val="Normal"/>
    <w:link w:val="BalloonTextChar"/>
    <w:uiPriority w:val="99"/>
    <w:semiHidden/>
    <w:unhideWhenUsed/>
    <w:rsid w:val="00947572"/>
    <w:rPr>
      <w:rFonts w:ascii="Tahoma" w:hAnsi="Tahoma" w:cs="Tahoma"/>
      <w:sz w:val="16"/>
      <w:szCs w:val="16"/>
    </w:rPr>
  </w:style>
  <w:style w:type="character" w:customStyle="1" w:styleId="BalloonTextChar">
    <w:name w:val="Balloon Text Char"/>
    <w:basedOn w:val="DefaultParagraphFont"/>
    <w:link w:val="BalloonText"/>
    <w:uiPriority w:val="99"/>
    <w:semiHidden/>
    <w:rsid w:val="0094757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7572"/>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47572"/>
    <w:rPr>
      <w:color w:val="0000FF"/>
      <w:u w:val="single"/>
    </w:rPr>
  </w:style>
  <w:style w:type="paragraph" w:styleId="BalloonText">
    <w:name w:val="Balloon Text"/>
    <w:basedOn w:val="Normal"/>
    <w:link w:val="BalloonTextChar"/>
    <w:uiPriority w:val="99"/>
    <w:semiHidden/>
    <w:unhideWhenUsed/>
    <w:rsid w:val="00947572"/>
    <w:rPr>
      <w:rFonts w:ascii="Tahoma" w:hAnsi="Tahoma" w:cs="Tahoma"/>
      <w:sz w:val="16"/>
      <w:szCs w:val="16"/>
    </w:rPr>
  </w:style>
  <w:style w:type="character" w:customStyle="1" w:styleId="BalloonTextChar">
    <w:name w:val="Balloon Text Char"/>
    <w:basedOn w:val="DefaultParagraphFont"/>
    <w:link w:val="BalloonText"/>
    <w:uiPriority w:val="99"/>
    <w:semiHidden/>
    <w:rsid w:val="0094757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48863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ogilitytech.com" TargetMode="External"/><Relationship Id="rId3" Type="http://schemas.openxmlformats.org/officeDocument/2006/relationships/settings" Target="settings.xml"/><Relationship Id="rId7" Type="http://schemas.openxmlformats.org/officeDocument/2006/relationships/hyperlink" Target="mailto:rakesh.tank@progilitytech.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cid:image001.png@01D35D72.F20A69E0"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199</Words>
  <Characters>1136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Ravi Prasad</dc:creator>
  <cp:lastModifiedBy>Ravi Prasad</cp:lastModifiedBy>
  <cp:revision>1</cp:revision>
  <dcterms:created xsi:type="dcterms:W3CDTF">2017-11-16T06:02:00Z</dcterms:created>
  <dcterms:modified xsi:type="dcterms:W3CDTF">2017-11-16T06:02:00Z</dcterms:modified>
</cp:coreProperties>
</file>